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96" w:rsidRDefault="00A54B96" w:rsidP="00A54B96">
      <w:r w:rsidRPr="003C33BF">
        <w:rPr>
          <w:b/>
        </w:rPr>
        <w:t>Tytuł:</w:t>
      </w:r>
      <w:r>
        <w:t xml:space="preserve"> </w:t>
      </w:r>
      <w:r w:rsidR="003C33BF" w:rsidRPr="003C33BF">
        <w:t xml:space="preserve">Zakończenie subskrypcji akcji serii </w:t>
      </w:r>
      <w:r w:rsidR="00480D6E">
        <w:t>G</w:t>
      </w:r>
    </w:p>
    <w:p w:rsidR="00B44952" w:rsidRDefault="00B44952" w:rsidP="00A54B96">
      <w:r>
        <w:t xml:space="preserve">Raport Bieżący nr </w:t>
      </w:r>
      <w:r w:rsidR="003C33BF" w:rsidRPr="003C33BF">
        <w:rPr>
          <w:b/>
        </w:rPr>
        <w:t>7</w:t>
      </w:r>
      <w:r w:rsidRPr="003C33BF">
        <w:rPr>
          <w:b/>
        </w:rPr>
        <w:t>/201</w:t>
      </w:r>
      <w:r w:rsidR="00480D6E" w:rsidRPr="003C33BF">
        <w:rPr>
          <w:b/>
        </w:rPr>
        <w:t>9</w:t>
      </w:r>
    </w:p>
    <w:p w:rsidR="007C2F51" w:rsidRDefault="00B00A21" w:rsidP="003C33BF">
      <w:pPr>
        <w:jc w:val="both"/>
        <w:rPr>
          <w:rFonts w:cs="Calibri"/>
        </w:rPr>
      </w:pPr>
      <w:r>
        <w:t xml:space="preserve">W nawiązaniu do raportu bieżącego </w:t>
      </w:r>
      <w:r w:rsidR="008D7D4D">
        <w:t xml:space="preserve">ESPI </w:t>
      </w:r>
      <w:r>
        <w:t xml:space="preserve">nr </w:t>
      </w:r>
      <w:r w:rsidR="003C33BF">
        <w:t>5</w:t>
      </w:r>
      <w:r>
        <w:t xml:space="preserve">/2019 z dnia </w:t>
      </w:r>
      <w:r w:rsidR="003C33BF">
        <w:t>20</w:t>
      </w:r>
      <w:r>
        <w:t xml:space="preserve"> </w:t>
      </w:r>
      <w:r w:rsidR="003C33BF">
        <w:t xml:space="preserve">marca </w:t>
      </w:r>
      <w:r>
        <w:t xml:space="preserve">2019 r. </w:t>
      </w:r>
      <w:r w:rsidR="009C79F3" w:rsidRPr="009C79F3">
        <w:t xml:space="preserve">Zarząd spółki pod firmą </w:t>
      </w:r>
      <w:proofErr w:type="spellStart"/>
      <w:r w:rsidR="009C79F3">
        <w:t>Legimi</w:t>
      </w:r>
      <w:proofErr w:type="spellEnd"/>
      <w:r w:rsidR="009C79F3">
        <w:t xml:space="preserve"> S</w:t>
      </w:r>
      <w:r w:rsidR="00E50BB3">
        <w:t xml:space="preserve">.A. </w:t>
      </w:r>
      <w:r w:rsidR="009C79F3" w:rsidRPr="009C79F3">
        <w:t xml:space="preserve">z siedzibą w </w:t>
      </w:r>
      <w:r w:rsidR="009C79F3">
        <w:t xml:space="preserve">Poznaniu </w:t>
      </w:r>
      <w:r w:rsidR="009C79F3" w:rsidRPr="009C79F3">
        <w:t xml:space="preserve">(„Emitent” lub „Spółka”) </w:t>
      </w:r>
      <w:r w:rsidR="003C33BF" w:rsidRPr="003C33BF">
        <w:t>informuje o zakończeniu subskrypcji akcji serii G ("Akcje Serii G”) oraz o dokonaniu ich przydziału.</w:t>
      </w:r>
      <w:r w:rsidR="003C33BF">
        <w:t xml:space="preserve"> </w:t>
      </w:r>
      <w:r w:rsidR="003C33BF" w:rsidRPr="00776D54">
        <w:rPr>
          <w:rFonts w:cs="Calibri"/>
        </w:rPr>
        <w:t xml:space="preserve">Emisja Akcji Serii </w:t>
      </w:r>
      <w:r w:rsidR="003C33BF">
        <w:rPr>
          <w:rFonts w:cs="Calibri"/>
        </w:rPr>
        <w:t>G</w:t>
      </w:r>
      <w:r w:rsidR="003C33BF" w:rsidRPr="00776D54">
        <w:rPr>
          <w:rFonts w:cs="Calibri"/>
        </w:rPr>
        <w:t xml:space="preserve"> została przeprow</w:t>
      </w:r>
      <w:r w:rsidR="003C33BF">
        <w:rPr>
          <w:rFonts w:cs="Calibri"/>
        </w:rPr>
        <w:t xml:space="preserve">adzona na podstawie </w:t>
      </w:r>
      <w:r w:rsidR="003C33BF" w:rsidRPr="003C33BF">
        <w:rPr>
          <w:rFonts w:cs="Calibri"/>
        </w:rPr>
        <w:t>upoważnienia udzielonego w Uchwale nr 6 Nadzwyczajnego Walnego Zgromadzenia z dnia 31 stycznia 2018 r.,</w:t>
      </w:r>
      <w:r w:rsidR="003C33BF" w:rsidRPr="00776D54">
        <w:rPr>
          <w:rFonts w:cs="Calibri"/>
        </w:rPr>
        <w:t xml:space="preserve"> w przedmiocie podwyższenia kapitału zakładowego Spółki. </w:t>
      </w:r>
    </w:p>
    <w:p w:rsidR="003C33BF" w:rsidRPr="00FC3D1C" w:rsidRDefault="007C2F51" w:rsidP="003C33BF">
      <w:pPr>
        <w:jc w:val="both"/>
        <w:rPr>
          <w:rFonts w:cs="Calibri"/>
        </w:rPr>
      </w:pPr>
      <w:r>
        <w:rPr>
          <w:rFonts w:cs="Calibri"/>
        </w:rPr>
        <w:t xml:space="preserve">W ramach przeprowadzonej emisji </w:t>
      </w:r>
      <w:r w:rsidR="00F62F2E">
        <w:rPr>
          <w:rFonts w:cs="Calibri"/>
        </w:rPr>
        <w:t>A</w:t>
      </w:r>
      <w:r>
        <w:rPr>
          <w:rFonts w:cs="Calibri"/>
        </w:rPr>
        <w:t xml:space="preserve">kcji </w:t>
      </w:r>
      <w:r w:rsidR="00F62F2E">
        <w:rPr>
          <w:rFonts w:cs="Calibri"/>
        </w:rPr>
        <w:t xml:space="preserve">Serii G </w:t>
      </w:r>
      <w:r>
        <w:rPr>
          <w:rFonts w:cs="Calibri"/>
        </w:rPr>
        <w:t xml:space="preserve">przydzielono łącznie </w:t>
      </w:r>
      <w:r w:rsidR="00E305B6" w:rsidRPr="00FC3D1C">
        <w:rPr>
          <w:rFonts w:cs="Calibri"/>
        </w:rPr>
        <w:t>12</w:t>
      </w:r>
      <w:r w:rsidR="00FC3D1C" w:rsidRPr="00FC3D1C">
        <w:rPr>
          <w:rFonts w:cs="Calibri"/>
        </w:rPr>
        <w:t>3</w:t>
      </w:r>
      <w:r w:rsidR="00F62F2E">
        <w:rPr>
          <w:rFonts w:cs="Calibri"/>
        </w:rPr>
        <w:t>.</w:t>
      </w:r>
      <w:r w:rsidR="003C33BF" w:rsidRPr="00FC3D1C">
        <w:rPr>
          <w:rFonts w:cs="Calibri"/>
        </w:rPr>
        <w:t>7</w:t>
      </w:r>
      <w:r w:rsidR="00FC3D1C" w:rsidRPr="00FC3D1C">
        <w:rPr>
          <w:rFonts w:cs="Calibri"/>
        </w:rPr>
        <w:t>1</w:t>
      </w:r>
      <w:r w:rsidR="003C33BF" w:rsidRPr="00FC3D1C">
        <w:rPr>
          <w:rFonts w:cs="Calibri"/>
        </w:rPr>
        <w:t>2</w:t>
      </w:r>
      <w:r>
        <w:rPr>
          <w:rFonts w:cs="Calibri"/>
        </w:rPr>
        <w:t xml:space="preserve"> </w:t>
      </w:r>
      <w:r w:rsidRPr="007C2F51">
        <w:rPr>
          <w:rFonts w:cs="Calibri"/>
        </w:rPr>
        <w:t xml:space="preserve">(słownie: </w:t>
      </w:r>
      <w:r>
        <w:rPr>
          <w:rFonts w:cs="Calibri"/>
        </w:rPr>
        <w:t>sto dwadzieścia trzy tysiące siedemset dwanaście</w:t>
      </w:r>
      <w:r w:rsidRPr="007C2F51">
        <w:rPr>
          <w:rFonts w:cs="Calibri"/>
        </w:rPr>
        <w:t>)</w:t>
      </w:r>
      <w:r>
        <w:rPr>
          <w:rFonts w:cs="Calibri"/>
        </w:rPr>
        <w:t xml:space="preserve"> akcji, o wartości nominalnej 0,10 zł </w:t>
      </w:r>
      <w:r w:rsidRPr="007C2F51">
        <w:rPr>
          <w:rFonts w:cs="Calibri"/>
        </w:rPr>
        <w:t xml:space="preserve">(słownie: </w:t>
      </w:r>
      <w:r>
        <w:rPr>
          <w:rFonts w:cs="Calibri"/>
        </w:rPr>
        <w:t>dziesięć groszy</w:t>
      </w:r>
      <w:r w:rsidRPr="007C2F51">
        <w:rPr>
          <w:rFonts w:cs="Calibri"/>
        </w:rPr>
        <w:t>)</w:t>
      </w:r>
      <w:r>
        <w:rPr>
          <w:rFonts w:cs="Calibri"/>
        </w:rPr>
        <w:t xml:space="preserve"> każda i o łącznej wartości nominalnej 12.371,20 zł </w:t>
      </w:r>
      <w:r w:rsidRPr="007C2F51">
        <w:rPr>
          <w:rFonts w:cs="Calibri"/>
        </w:rPr>
        <w:t xml:space="preserve">(słownie: </w:t>
      </w:r>
      <w:r>
        <w:rPr>
          <w:rFonts w:cs="Calibri"/>
        </w:rPr>
        <w:t>dwanaście tysięcy</w:t>
      </w:r>
      <w:r w:rsidRPr="007C2F51">
        <w:rPr>
          <w:rFonts w:cs="Calibri"/>
        </w:rPr>
        <w:t xml:space="preserve"> </w:t>
      </w:r>
      <w:r>
        <w:rPr>
          <w:rFonts w:cs="Calibri"/>
        </w:rPr>
        <w:t>trzysta</w:t>
      </w:r>
      <w:r w:rsidR="003B7CBA">
        <w:rPr>
          <w:rFonts w:cs="Calibri"/>
        </w:rPr>
        <w:t xml:space="preserve"> siedemdziesiąt jeden </w:t>
      </w:r>
      <w:r w:rsidRPr="007C2F51">
        <w:rPr>
          <w:rFonts w:cs="Calibri"/>
        </w:rPr>
        <w:t xml:space="preserve">złotych </w:t>
      </w:r>
      <w:r w:rsidR="003B7CBA">
        <w:rPr>
          <w:rFonts w:cs="Calibri"/>
        </w:rPr>
        <w:t xml:space="preserve">dwadzieścia </w:t>
      </w:r>
      <w:r w:rsidRPr="007C2F51">
        <w:rPr>
          <w:rFonts w:cs="Calibri"/>
        </w:rPr>
        <w:t>groszy)</w:t>
      </w:r>
      <w:r>
        <w:rPr>
          <w:rFonts w:cs="Calibri"/>
        </w:rPr>
        <w:t xml:space="preserve">. </w:t>
      </w:r>
      <w:r w:rsidR="003C33BF" w:rsidRPr="00FC3D1C">
        <w:rPr>
          <w:rFonts w:cs="Calibri"/>
        </w:rPr>
        <w:t xml:space="preserve">Cena emisyjna </w:t>
      </w:r>
      <w:r>
        <w:rPr>
          <w:rFonts w:cs="Calibri"/>
        </w:rPr>
        <w:t>jednej A</w:t>
      </w:r>
      <w:r w:rsidR="003C33BF" w:rsidRPr="00FC3D1C">
        <w:rPr>
          <w:rFonts w:cs="Calibri"/>
        </w:rPr>
        <w:t>kcj</w:t>
      </w:r>
      <w:r>
        <w:rPr>
          <w:rFonts w:cs="Calibri"/>
        </w:rPr>
        <w:t>i</w:t>
      </w:r>
      <w:r w:rsidR="003C33BF" w:rsidRPr="00FC3D1C">
        <w:rPr>
          <w:rFonts w:cs="Calibri"/>
        </w:rPr>
        <w:t xml:space="preserve"> Serii </w:t>
      </w:r>
      <w:r w:rsidR="00E305B6" w:rsidRPr="00FC3D1C">
        <w:rPr>
          <w:rFonts w:cs="Calibri"/>
        </w:rPr>
        <w:t>G</w:t>
      </w:r>
      <w:r>
        <w:rPr>
          <w:rFonts w:cs="Calibri"/>
        </w:rPr>
        <w:t xml:space="preserve"> wynosiła </w:t>
      </w:r>
      <w:r w:rsidR="003C33BF" w:rsidRPr="00FC3D1C">
        <w:rPr>
          <w:rFonts w:cs="Calibri"/>
        </w:rPr>
        <w:t>16,00 zł</w:t>
      </w:r>
      <w:r>
        <w:rPr>
          <w:rFonts w:cs="Calibri"/>
        </w:rPr>
        <w:t xml:space="preserve"> </w:t>
      </w:r>
      <w:r w:rsidRPr="007C2F51">
        <w:rPr>
          <w:rFonts w:cs="Calibri"/>
        </w:rPr>
        <w:t>(słownie: szesnaście złotych zero groszy)</w:t>
      </w:r>
      <w:r>
        <w:rPr>
          <w:rFonts w:cs="Calibri"/>
        </w:rPr>
        <w:t>,</w:t>
      </w:r>
      <w:r w:rsidR="003C33BF" w:rsidRPr="00FC3D1C">
        <w:rPr>
          <w:rFonts w:cs="Calibri"/>
        </w:rPr>
        <w:t xml:space="preserve"> </w:t>
      </w:r>
      <w:r>
        <w:rPr>
          <w:rFonts w:cs="Calibri"/>
        </w:rPr>
        <w:t>a łączna w</w:t>
      </w:r>
      <w:r w:rsidRPr="007C2F51">
        <w:rPr>
          <w:rFonts w:cs="Calibri"/>
        </w:rPr>
        <w:t xml:space="preserve">artość </w:t>
      </w:r>
      <w:r w:rsidR="000F55E7">
        <w:rPr>
          <w:rFonts w:cs="Calibri"/>
        </w:rPr>
        <w:t xml:space="preserve">emisji </w:t>
      </w:r>
      <w:r>
        <w:rPr>
          <w:rFonts w:cs="Calibri"/>
        </w:rPr>
        <w:t>wyniosła</w:t>
      </w:r>
      <w:r w:rsidRPr="007C2F51">
        <w:rPr>
          <w:rFonts w:cs="Calibri"/>
        </w:rPr>
        <w:t xml:space="preserve"> 1.979.392,00 zł</w:t>
      </w:r>
      <w:r w:rsidR="003B7CBA">
        <w:rPr>
          <w:rFonts w:cs="Calibri"/>
        </w:rPr>
        <w:t xml:space="preserve"> </w:t>
      </w:r>
      <w:r w:rsidR="003B7CBA" w:rsidRPr="007C2F51">
        <w:rPr>
          <w:rFonts w:cs="Calibri"/>
        </w:rPr>
        <w:t xml:space="preserve">(słownie: </w:t>
      </w:r>
      <w:r w:rsidR="003B7CBA">
        <w:rPr>
          <w:rFonts w:cs="Calibri"/>
        </w:rPr>
        <w:t xml:space="preserve">jeden milion dziewięćset siedemdziesiąt dziewięć tysięcy trzysta dziewięćdziesiąt dwa </w:t>
      </w:r>
      <w:r w:rsidR="003B7CBA" w:rsidRPr="007C2F51">
        <w:rPr>
          <w:rFonts w:cs="Calibri"/>
        </w:rPr>
        <w:t>złot</w:t>
      </w:r>
      <w:r w:rsidR="003B7CBA">
        <w:rPr>
          <w:rFonts w:cs="Calibri"/>
        </w:rPr>
        <w:t>e</w:t>
      </w:r>
      <w:r w:rsidR="003B7CBA" w:rsidRPr="007C2F51">
        <w:rPr>
          <w:rFonts w:cs="Calibri"/>
        </w:rPr>
        <w:t xml:space="preserve"> zero groszy)</w:t>
      </w:r>
      <w:r>
        <w:rPr>
          <w:rFonts w:cs="Calibri"/>
        </w:rPr>
        <w:t>.</w:t>
      </w:r>
    </w:p>
    <w:p w:rsidR="007C2F51" w:rsidRDefault="003B7CBA" w:rsidP="003C33BF">
      <w:pPr>
        <w:jc w:val="both"/>
        <w:rPr>
          <w:rFonts w:cs="Calibri"/>
        </w:rPr>
      </w:pPr>
      <w:r>
        <w:rPr>
          <w:rFonts w:cs="Calibri"/>
        </w:rPr>
        <w:t>W odniesieniu do planowanych ce</w:t>
      </w:r>
      <w:r w:rsidRPr="003B7CBA">
        <w:rPr>
          <w:rFonts w:cs="Calibri"/>
        </w:rPr>
        <w:t>l</w:t>
      </w:r>
      <w:r>
        <w:rPr>
          <w:rFonts w:cs="Calibri"/>
        </w:rPr>
        <w:t xml:space="preserve">ów </w:t>
      </w:r>
      <w:r w:rsidRPr="003B7CBA">
        <w:rPr>
          <w:rFonts w:cs="Calibri"/>
        </w:rPr>
        <w:t xml:space="preserve">emisji </w:t>
      </w:r>
      <w:r>
        <w:rPr>
          <w:rFonts w:cs="Calibri"/>
        </w:rPr>
        <w:t>A</w:t>
      </w:r>
      <w:r w:rsidRPr="003B7CBA">
        <w:rPr>
          <w:rFonts w:cs="Calibri"/>
        </w:rPr>
        <w:t xml:space="preserve">kcji </w:t>
      </w:r>
      <w:r>
        <w:rPr>
          <w:rFonts w:cs="Calibri"/>
        </w:rPr>
        <w:t xml:space="preserve">Serii G, opisanych w raporcie bieżącym </w:t>
      </w:r>
      <w:r>
        <w:t>ESPI nr 5/2019 z dnia 20 marca 2019 r., Emitent informuje, że w wyniku braku osiągnięcia pełnej kwoty emisji</w:t>
      </w:r>
      <w:r w:rsidR="00643188">
        <w:t>,</w:t>
      </w:r>
      <w:r>
        <w:t xml:space="preserve"> zamierza w najbliższym czasie ograniczyć realizację części celów emisyjnych i skupić się przede wszystkim na realizacji najważniejszych,</w:t>
      </w:r>
      <w:r w:rsidR="00474480">
        <w:t xml:space="preserve"> </w:t>
      </w:r>
      <w:r>
        <w:t xml:space="preserve">którymi </w:t>
      </w:r>
      <w:r w:rsidR="006820FF">
        <w:t>w ocenie Emitenta są</w:t>
      </w:r>
      <w:bookmarkStart w:id="0" w:name="_GoBack"/>
      <w:bookmarkEnd w:id="0"/>
      <w:r>
        <w:t xml:space="preserve">: i) </w:t>
      </w:r>
      <w:r w:rsidRPr="003B7CBA">
        <w:rPr>
          <w:rFonts w:cs="Calibri"/>
        </w:rPr>
        <w:t xml:space="preserve">finalizacja transakcji przejęcia spółki </w:t>
      </w:r>
      <w:proofErr w:type="spellStart"/>
      <w:r w:rsidRPr="003B7CBA">
        <w:rPr>
          <w:rFonts w:cs="Calibri"/>
        </w:rPr>
        <w:t>Readfy</w:t>
      </w:r>
      <w:proofErr w:type="spellEnd"/>
      <w:r w:rsidRPr="003B7CBA">
        <w:rPr>
          <w:rFonts w:cs="Calibri"/>
        </w:rPr>
        <w:t xml:space="preserve"> GmbH</w:t>
      </w:r>
      <w:r>
        <w:rPr>
          <w:rFonts w:cs="Calibri"/>
        </w:rPr>
        <w:t>; ii)</w:t>
      </w:r>
      <w:r w:rsidRPr="003B7CBA">
        <w:rPr>
          <w:rFonts w:cs="Calibri"/>
        </w:rPr>
        <w:t xml:space="preserve"> uruchomienie </w:t>
      </w:r>
      <w:proofErr w:type="spellStart"/>
      <w:r w:rsidRPr="003B7CBA">
        <w:rPr>
          <w:rFonts w:cs="Calibri"/>
        </w:rPr>
        <w:t>Legimi</w:t>
      </w:r>
      <w:proofErr w:type="spellEnd"/>
      <w:r w:rsidRPr="003B7CBA">
        <w:rPr>
          <w:rFonts w:cs="Calibri"/>
        </w:rPr>
        <w:t xml:space="preserve"> 3.0 - nowej wersji platformy </w:t>
      </w:r>
      <w:proofErr w:type="spellStart"/>
      <w:r w:rsidRPr="003B7CBA">
        <w:rPr>
          <w:rFonts w:cs="Calibri"/>
        </w:rPr>
        <w:t>Legimi</w:t>
      </w:r>
      <w:proofErr w:type="spellEnd"/>
      <w:r w:rsidRPr="003B7CBA">
        <w:rPr>
          <w:rFonts w:cs="Calibri"/>
        </w:rPr>
        <w:t xml:space="preserve"> na rynku polskim i niemieckim, oraz</w:t>
      </w:r>
      <w:r>
        <w:rPr>
          <w:rFonts w:cs="Calibri"/>
        </w:rPr>
        <w:t xml:space="preserve"> iii)</w:t>
      </w:r>
      <w:r w:rsidRPr="003B7CBA">
        <w:rPr>
          <w:rFonts w:cs="Calibri"/>
        </w:rPr>
        <w:t xml:space="preserve"> finansowanie i refinansowanie kapitału obrotowego Emitenta.</w:t>
      </w:r>
      <w:r w:rsidR="00643188">
        <w:rPr>
          <w:rFonts w:cs="Calibri"/>
        </w:rPr>
        <w:t xml:space="preserve"> Pozostałe działania, tj. </w:t>
      </w:r>
      <w:r w:rsidR="00643188" w:rsidRPr="00643188">
        <w:rPr>
          <w:rFonts w:cs="Calibri"/>
        </w:rPr>
        <w:t xml:space="preserve">intensyfikacja działań dotyczących rozwoju działalności na rynku niemieckim poprzez platformę Legimi.de, </w:t>
      </w:r>
      <w:r w:rsidR="00643188">
        <w:rPr>
          <w:rFonts w:cs="Calibri"/>
        </w:rPr>
        <w:t xml:space="preserve">oraz </w:t>
      </w:r>
      <w:r w:rsidR="00643188" w:rsidRPr="00643188">
        <w:rPr>
          <w:rFonts w:cs="Calibri"/>
        </w:rPr>
        <w:t xml:space="preserve">rozwój oferty “e-czytnik za 1 PLN / 1 EUR” na rynkach polskim i niemieckim </w:t>
      </w:r>
      <w:r w:rsidR="00643188">
        <w:rPr>
          <w:rFonts w:cs="Calibri"/>
        </w:rPr>
        <w:t>zostaną tymczasowo ograniczone do poziomu, który zapewni Spółce stabilną sytuację finansową w najbliższej przyszłości.</w:t>
      </w:r>
    </w:p>
    <w:p w:rsidR="003B7CBA" w:rsidRDefault="003B7CBA" w:rsidP="003C33BF">
      <w:pPr>
        <w:jc w:val="both"/>
        <w:rPr>
          <w:rFonts w:cs="Calibri"/>
        </w:rPr>
      </w:pPr>
    </w:p>
    <w:p w:rsidR="00A54B96" w:rsidRPr="003C33BF" w:rsidRDefault="00A54B96" w:rsidP="00A54B96">
      <w:pPr>
        <w:rPr>
          <w:b/>
        </w:rPr>
      </w:pPr>
      <w:r w:rsidRPr="003C33BF">
        <w:rPr>
          <w:b/>
        </w:rP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Pr="00355317" w:rsidRDefault="00A54B96" w:rsidP="00A54B96">
      <w:pPr>
        <w:rPr>
          <w:b/>
        </w:rPr>
      </w:pPr>
      <w:r w:rsidRPr="00355317">
        <w:rPr>
          <w:b/>
        </w:rP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4568C"/>
    <w:rsid w:val="000530B8"/>
    <w:rsid w:val="000F55E7"/>
    <w:rsid w:val="00104DB6"/>
    <w:rsid w:val="00124F4C"/>
    <w:rsid w:val="00152C4F"/>
    <w:rsid w:val="0017061B"/>
    <w:rsid w:val="00191D81"/>
    <w:rsid w:val="00212B39"/>
    <w:rsid w:val="0024473F"/>
    <w:rsid w:val="002525AB"/>
    <w:rsid w:val="002528A0"/>
    <w:rsid w:val="002E1648"/>
    <w:rsid w:val="00355317"/>
    <w:rsid w:val="003B7CBA"/>
    <w:rsid w:val="003C33BF"/>
    <w:rsid w:val="00412242"/>
    <w:rsid w:val="00474480"/>
    <w:rsid w:val="00480D6E"/>
    <w:rsid w:val="004D4DC2"/>
    <w:rsid w:val="005242BD"/>
    <w:rsid w:val="00551822"/>
    <w:rsid w:val="005607A6"/>
    <w:rsid w:val="005B26F2"/>
    <w:rsid w:val="005F1D59"/>
    <w:rsid w:val="00643188"/>
    <w:rsid w:val="00654AFD"/>
    <w:rsid w:val="006820FF"/>
    <w:rsid w:val="00696137"/>
    <w:rsid w:val="006C62CA"/>
    <w:rsid w:val="006E5319"/>
    <w:rsid w:val="006F313E"/>
    <w:rsid w:val="007031F9"/>
    <w:rsid w:val="00777FD7"/>
    <w:rsid w:val="0078146F"/>
    <w:rsid w:val="007C2F51"/>
    <w:rsid w:val="007E2F87"/>
    <w:rsid w:val="007F7B78"/>
    <w:rsid w:val="008369D9"/>
    <w:rsid w:val="00853195"/>
    <w:rsid w:val="008A0360"/>
    <w:rsid w:val="008A78A5"/>
    <w:rsid w:val="008B794F"/>
    <w:rsid w:val="008D7D4D"/>
    <w:rsid w:val="00911677"/>
    <w:rsid w:val="009521D9"/>
    <w:rsid w:val="00985F97"/>
    <w:rsid w:val="00992F1E"/>
    <w:rsid w:val="009C79F3"/>
    <w:rsid w:val="009F6D25"/>
    <w:rsid w:val="00A131E8"/>
    <w:rsid w:val="00A54B96"/>
    <w:rsid w:val="00A576D4"/>
    <w:rsid w:val="00AD666A"/>
    <w:rsid w:val="00B00A21"/>
    <w:rsid w:val="00B258E5"/>
    <w:rsid w:val="00B36109"/>
    <w:rsid w:val="00B44952"/>
    <w:rsid w:val="00B52A69"/>
    <w:rsid w:val="00BC3C3E"/>
    <w:rsid w:val="00BE65B8"/>
    <w:rsid w:val="00C222B3"/>
    <w:rsid w:val="00C356CD"/>
    <w:rsid w:val="00C65BD4"/>
    <w:rsid w:val="00CD0DC8"/>
    <w:rsid w:val="00D01600"/>
    <w:rsid w:val="00D86041"/>
    <w:rsid w:val="00DF1CE8"/>
    <w:rsid w:val="00E305B6"/>
    <w:rsid w:val="00E50BB3"/>
    <w:rsid w:val="00E82A44"/>
    <w:rsid w:val="00ED7953"/>
    <w:rsid w:val="00F02C12"/>
    <w:rsid w:val="00F62F2E"/>
    <w:rsid w:val="00F90303"/>
    <w:rsid w:val="00FC3D1C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ECB"/>
  <w15:docId w15:val="{2AA919E5-60F0-477D-8BF5-B05749B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3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12</cp:revision>
  <cp:lastPrinted>2017-12-01T16:20:00Z</cp:lastPrinted>
  <dcterms:created xsi:type="dcterms:W3CDTF">2019-05-15T07:44:00Z</dcterms:created>
  <dcterms:modified xsi:type="dcterms:W3CDTF">2019-05-15T15:27:00Z</dcterms:modified>
</cp:coreProperties>
</file>