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46C4A" w14:textId="77777777" w:rsidR="00A54B96" w:rsidRDefault="00A54B96" w:rsidP="00776D54">
      <w:pPr>
        <w:jc w:val="both"/>
      </w:pPr>
      <w:r w:rsidRPr="00311E59">
        <w:rPr>
          <w:b/>
        </w:rPr>
        <w:t>Tytuł:</w:t>
      </w:r>
      <w:r w:rsidR="00311E59">
        <w:t xml:space="preserve"> </w:t>
      </w:r>
      <w:r>
        <w:t xml:space="preserve"> </w:t>
      </w:r>
      <w:r w:rsidR="00D559B3">
        <w:t xml:space="preserve">Podpisanie przez </w:t>
      </w:r>
      <w:proofErr w:type="spellStart"/>
      <w:r w:rsidR="00D559B3">
        <w:t>Legimi</w:t>
      </w:r>
      <w:proofErr w:type="spellEnd"/>
      <w:r w:rsidR="00D559B3">
        <w:t xml:space="preserve"> S.A. </w:t>
      </w:r>
      <w:r w:rsidR="00DA2F55">
        <w:t>umowy</w:t>
      </w:r>
      <w:r w:rsidR="00D559B3" w:rsidRPr="00D559B3">
        <w:t xml:space="preserve"> </w:t>
      </w:r>
      <w:r w:rsidR="0085477E">
        <w:t xml:space="preserve">prowadzącej do </w:t>
      </w:r>
      <w:r w:rsidR="00D559B3" w:rsidRPr="00D559B3">
        <w:t xml:space="preserve">przejęcia spółki </w:t>
      </w:r>
      <w:r w:rsidR="00F33109">
        <w:t>z branży ebooków na r</w:t>
      </w:r>
      <w:r w:rsidR="00D559B3">
        <w:t>ynku niemieckim</w:t>
      </w:r>
    </w:p>
    <w:p w14:paraId="2F3B5077" w14:textId="77777777" w:rsidR="00B44952" w:rsidRPr="00311E59" w:rsidRDefault="00B44952" w:rsidP="00776D54">
      <w:pPr>
        <w:jc w:val="both"/>
        <w:rPr>
          <w:b/>
        </w:rPr>
      </w:pPr>
      <w:r w:rsidRPr="00311E59">
        <w:rPr>
          <w:b/>
        </w:rPr>
        <w:t xml:space="preserve">Raport Bieżący nr </w:t>
      </w:r>
      <w:r w:rsidR="005A15E9">
        <w:rPr>
          <w:b/>
        </w:rPr>
        <w:t>24</w:t>
      </w:r>
      <w:r w:rsidR="00311E59" w:rsidRPr="00311E59">
        <w:rPr>
          <w:b/>
        </w:rPr>
        <w:t>/2018</w:t>
      </w:r>
    </w:p>
    <w:p w14:paraId="0F898CFA" w14:textId="5DF6A893" w:rsidR="007C1BBC" w:rsidRDefault="00776D54" w:rsidP="00D559B3">
      <w:pPr>
        <w:jc w:val="both"/>
      </w:pPr>
      <w:r w:rsidRPr="00FF2410">
        <w:rPr>
          <w:rFonts w:cs="Calibri"/>
        </w:rPr>
        <w:t xml:space="preserve">Zarząd </w:t>
      </w:r>
      <w:proofErr w:type="spellStart"/>
      <w:r>
        <w:rPr>
          <w:rFonts w:cs="Calibri"/>
        </w:rPr>
        <w:t>Legimi</w:t>
      </w:r>
      <w:proofErr w:type="spellEnd"/>
      <w:r w:rsidRPr="00FF2410">
        <w:rPr>
          <w:rFonts w:cs="Calibri"/>
        </w:rPr>
        <w:t xml:space="preserve"> S.A. </w:t>
      </w:r>
      <w:r w:rsidRPr="009C79F3">
        <w:t xml:space="preserve">z siedzibą w </w:t>
      </w:r>
      <w:r>
        <w:t xml:space="preserve">Poznaniu </w:t>
      </w:r>
      <w:r w:rsidRPr="009C79F3">
        <w:t>(„Emitent” lub „Spółka”)</w:t>
      </w:r>
      <w:r w:rsidR="0012392A">
        <w:rPr>
          <w:rFonts w:cs="Calibri"/>
        </w:rPr>
        <w:t xml:space="preserve"> </w:t>
      </w:r>
      <w:r w:rsidR="00D559B3">
        <w:rPr>
          <w:rFonts w:cs="Calibri"/>
        </w:rPr>
        <w:t xml:space="preserve">informuje,  że </w:t>
      </w:r>
      <w:r w:rsidR="00D559B3" w:rsidRPr="009C79F3">
        <w:t>w dniu</w:t>
      </w:r>
      <w:r w:rsidR="00D559B3">
        <w:t xml:space="preserve"> </w:t>
      </w:r>
      <w:r w:rsidR="004720FC">
        <w:t>1</w:t>
      </w:r>
      <w:r w:rsidR="005A15E9">
        <w:t>0</w:t>
      </w:r>
      <w:r w:rsidR="00D559B3" w:rsidRPr="009C79F3">
        <w:t xml:space="preserve"> </w:t>
      </w:r>
      <w:r w:rsidR="005A15E9">
        <w:t xml:space="preserve">października </w:t>
      </w:r>
      <w:r w:rsidR="00D559B3" w:rsidRPr="009C79F3">
        <w:t>201</w:t>
      </w:r>
      <w:r w:rsidR="00D559B3">
        <w:t>8</w:t>
      </w:r>
      <w:r w:rsidR="00D559B3" w:rsidRPr="009C79F3">
        <w:t xml:space="preserve"> r.</w:t>
      </w:r>
      <w:r w:rsidR="0085477E">
        <w:t xml:space="preserve"> </w:t>
      </w:r>
      <w:r w:rsidR="0085477E" w:rsidRPr="0085477E">
        <w:t xml:space="preserve">podpisał umowę prowadzącą do przejęcia 100% udziałów spółki </w:t>
      </w:r>
      <w:proofErr w:type="spellStart"/>
      <w:r w:rsidR="0085477E" w:rsidRPr="0085477E">
        <w:t>Readfy</w:t>
      </w:r>
      <w:proofErr w:type="spellEnd"/>
      <w:r w:rsidR="0085477E" w:rsidRPr="0085477E">
        <w:t xml:space="preserve"> GmbH („</w:t>
      </w:r>
      <w:proofErr w:type="spellStart"/>
      <w:r w:rsidR="0085477E" w:rsidRPr="0085477E">
        <w:t>Readfy</w:t>
      </w:r>
      <w:proofErr w:type="spellEnd"/>
      <w:r w:rsidR="0085477E" w:rsidRPr="0085477E">
        <w:t>”) pod warunkiem spełnienia świadczeń pieniężnych na rzecz strony sprzedającej do dnia 31.01.2019 r</w:t>
      </w:r>
      <w:r w:rsidR="0085477E">
        <w:t>. („Umowa”).</w:t>
      </w:r>
      <w:r w:rsidR="00726F9C">
        <w:t xml:space="preserve"> </w:t>
      </w:r>
      <w:r w:rsidR="0085477E">
        <w:t xml:space="preserve">Umowa zakłada, przejęcie przez Emitenta </w:t>
      </w:r>
      <w:r w:rsidR="0085477E" w:rsidRPr="0085477E">
        <w:t xml:space="preserve">100% udziałów spółki </w:t>
      </w:r>
      <w:proofErr w:type="spellStart"/>
      <w:r w:rsidR="0085477E" w:rsidRPr="0085477E">
        <w:t>Readfy</w:t>
      </w:r>
      <w:proofErr w:type="spellEnd"/>
      <w:r w:rsidR="0085477E" w:rsidRPr="0085477E">
        <w:t xml:space="preserve"> </w:t>
      </w:r>
      <w:r w:rsidR="0085477E">
        <w:t>i tym samym uzyskanie nad nią całkowitej i wyłącznej kontroli</w:t>
      </w:r>
      <w:r w:rsidR="0085477E" w:rsidRPr="0085477E">
        <w:t xml:space="preserve"> zarówno w wymiarze korporacyjnym, jak i w wymiarze majątkowym</w:t>
      </w:r>
      <w:r w:rsidR="0085477E">
        <w:t>.</w:t>
      </w:r>
    </w:p>
    <w:p w14:paraId="2AF213EF" w14:textId="40A136A3" w:rsidR="007C1BBC" w:rsidRPr="00726F9C" w:rsidRDefault="007C1BBC" w:rsidP="00893398">
      <w:pPr>
        <w:jc w:val="both"/>
      </w:pPr>
      <w:r>
        <w:t xml:space="preserve">Podpisanie </w:t>
      </w:r>
      <w:r w:rsidR="0085477E">
        <w:t xml:space="preserve">Umowy jest kolejnym etapem procesu </w:t>
      </w:r>
      <w:r w:rsidR="00FD148B">
        <w:t>rozpoczętego w marcu 2018 roku</w:t>
      </w:r>
      <w:r w:rsidR="002A1A1E">
        <w:t xml:space="preserve"> </w:t>
      </w:r>
      <w:r w:rsidR="0085477E">
        <w:t xml:space="preserve">poprzez </w:t>
      </w:r>
      <w:r>
        <w:t>podpisanie listu intencyjnego</w:t>
      </w:r>
      <w:r w:rsidR="00432BA7">
        <w:t>,</w:t>
      </w:r>
      <w:r w:rsidR="00F91CA6">
        <w:t xml:space="preserve"> </w:t>
      </w:r>
      <w:r w:rsidR="00FB4D45">
        <w:t>o czym Emitent informował w raporcie bieżącym nr 8/2018</w:t>
      </w:r>
      <w:r w:rsidR="00166F93">
        <w:t xml:space="preserve"> z dnia 12 marca 2018 r</w:t>
      </w:r>
      <w:r>
        <w:t>.</w:t>
      </w:r>
      <w:r w:rsidR="00893398">
        <w:t xml:space="preserve"> Spółka następnie zawiesiła rozmowy z</w:t>
      </w:r>
      <w:r w:rsidR="00893398" w:rsidRPr="00893398">
        <w:t xml:space="preserve"> </w:t>
      </w:r>
      <w:proofErr w:type="spellStart"/>
      <w:r w:rsidR="00893398" w:rsidRPr="00893398">
        <w:t>Readfy</w:t>
      </w:r>
      <w:proofErr w:type="spellEnd"/>
      <w:r w:rsidR="00726F9C">
        <w:t xml:space="preserve"> </w:t>
      </w:r>
      <w:r w:rsidR="00893398" w:rsidRPr="00D1293E">
        <w:t xml:space="preserve">do czasu </w:t>
      </w:r>
      <w:r w:rsidR="00893398" w:rsidRPr="00726F9C">
        <w:t>pozyskania alternatywnych źródeł finansowania</w:t>
      </w:r>
      <w:r w:rsidR="00FB4D45" w:rsidRPr="00726F9C">
        <w:t xml:space="preserve"> </w:t>
      </w:r>
      <w:r w:rsidR="00D1293E" w:rsidRPr="00726F9C">
        <w:t>(raport bieżący nr 14/2018</w:t>
      </w:r>
      <w:r w:rsidR="007C1CA6" w:rsidRPr="00726F9C">
        <w:t xml:space="preserve"> z dnia 21 maja 2018 roku</w:t>
      </w:r>
      <w:r w:rsidR="00D1293E" w:rsidRPr="00726F9C">
        <w:t>)</w:t>
      </w:r>
      <w:r w:rsidR="00893398" w:rsidRPr="00726F9C">
        <w:t>.</w:t>
      </w:r>
      <w:r w:rsidR="00D1293E" w:rsidRPr="00726F9C">
        <w:t xml:space="preserve"> </w:t>
      </w:r>
      <w:r w:rsidR="00FD148B" w:rsidRPr="00726F9C">
        <w:t>Spółka</w:t>
      </w:r>
      <w:r w:rsidR="002A1A1E">
        <w:t xml:space="preserve"> podjęła</w:t>
      </w:r>
      <w:r w:rsidR="00FD148B" w:rsidRPr="00726F9C">
        <w:t xml:space="preserve"> działania zmierzające do zapewnienia środków finansowych na sfinalizowanie procesu przejęcia.</w:t>
      </w:r>
    </w:p>
    <w:p w14:paraId="23F38BBF" w14:textId="64C4FC34" w:rsidR="00D567DA" w:rsidRPr="00726F9C" w:rsidRDefault="00051D54" w:rsidP="00D559B3">
      <w:pPr>
        <w:jc w:val="both"/>
      </w:pPr>
      <w:r w:rsidRPr="00726F9C">
        <w:t>Strony ustaliły, iż</w:t>
      </w:r>
      <w:r w:rsidR="005A15E9" w:rsidRPr="00726F9C">
        <w:t xml:space="preserve"> zarówno</w:t>
      </w:r>
      <w:r w:rsidRPr="00726F9C">
        <w:t xml:space="preserve"> k</w:t>
      </w:r>
      <w:r w:rsidR="00D567DA" w:rsidRPr="00726F9C">
        <w:t xml:space="preserve">wota </w:t>
      </w:r>
      <w:r w:rsidR="005A15E9" w:rsidRPr="00726F9C">
        <w:t xml:space="preserve">jak i warunki </w:t>
      </w:r>
      <w:r w:rsidR="00D567DA" w:rsidRPr="00726F9C">
        <w:t xml:space="preserve">transakcji </w:t>
      </w:r>
      <w:r w:rsidRPr="00726F9C">
        <w:t xml:space="preserve">nie </w:t>
      </w:r>
      <w:r w:rsidR="00D567DA" w:rsidRPr="00726F9C">
        <w:t>zosta</w:t>
      </w:r>
      <w:r w:rsidRPr="00726F9C">
        <w:t>n</w:t>
      </w:r>
      <w:r w:rsidR="005A15E9" w:rsidRPr="00726F9C">
        <w:t xml:space="preserve">ą </w:t>
      </w:r>
      <w:r w:rsidRPr="00726F9C">
        <w:t>podan</w:t>
      </w:r>
      <w:r w:rsidR="005A15E9" w:rsidRPr="00726F9C">
        <w:t>e</w:t>
      </w:r>
      <w:r w:rsidRPr="00726F9C">
        <w:t xml:space="preserve"> do publicznej wiadomości</w:t>
      </w:r>
      <w:r w:rsidR="00726F9C" w:rsidRPr="00726F9C">
        <w:t xml:space="preserve">, jednakże </w:t>
      </w:r>
      <w:r w:rsidR="00726F9C">
        <w:t xml:space="preserve">Emitent zapewnia, iż </w:t>
      </w:r>
      <w:r w:rsidR="00726F9C" w:rsidRPr="00726F9C">
        <w:t>nie odbiegają one od warunków rynkowych dla podobnych transakcji.</w:t>
      </w:r>
    </w:p>
    <w:p w14:paraId="5AB7BFFD" w14:textId="29A31971" w:rsidR="00D559B3" w:rsidRPr="00726F9C" w:rsidRDefault="005A15E9" w:rsidP="00776D54">
      <w:pPr>
        <w:jc w:val="both"/>
      </w:pPr>
      <w:r>
        <w:t>S</w:t>
      </w:r>
      <w:r w:rsidRPr="00D559B3">
        <w:t>półk</w:t>
      </w:r>
      <w:r>
        <w:t>a</w:t>
      </w:r>
      <w:r w:rsidRPr="00D559B3">
        <w:t xml:space="preserve"> </w:t>
      </w:r>
      <w:proofErr w:type="spellStart"/>
      <w:r w:rsidRPr="00D559B3">
        <w:t>Readfy</w:t>
      </w:r>
      <w:proofErr w:type="spellEnd"/>
      <w:r>
        <w:t xml:space="preserve"> jest właścicielem </w:t>
      </w:r>
      <w:r w:rsidRPr="00D559B3">
        <w:t>wiodąc</w:t>
      </w:r>
      <w:r>
        <w:t>ej,</w:t>
      </w:r>
      <w:r w:rsidRPr="00D559B3">
        <w:t xml:space="preserve"> </w:t>
      </w:r>
      <w:r>
        <w:t>na rynku niemieckim,</w:t>
      </w:r>
      <w:r w:rsidRPr="00D559B3">
        <w:t xml:space="preserve"> aplikacj</w:t>
      </w:r>
      <w:r>
        <w:t>i do</w:t>
      </w:r>
      <w:bookmarkStart w:id="0" w:name="_GoBack"/>
      <w:bookmarkEnd w:id="0"/>
      <w:r>
        <w:t xml:space="preserve"> czytania ebooków w modelu </w:t>
      </w:r>
      <w:proofErr w:type="spellStart"/>
      <w:r>
        <w:t>freemium</w:t>
      </w:r>
      <w:proofErr w:type="spellEnd"/>
      <w:r>
        <w:t>, tj. dającym użytkownikom możliwość darmowego czytania ebooków w zamian za wyświetlane reklamy.</w:t>
      </w:r>
      <w:r w:rsidRPr="00726F9C">
        <w:t xml:space="preserve"> </w:t>
      </w:r>
      <w:r w:rsidR="00D559B3" w:rsidRPr="00726F9C">
        <w:t xml:space="preserve">Celem </w:t>
      </w:r>
      <w:r w:rsidR="00D567DA" w:rsidRPr="00726F9C">
        <w:t xml:space="preserve">przejęcia </w:t>
      </w:r>
      <w:proofErr w:type="spellStart"/>
      <w:r w:rsidR="00D567DA" w:rsidRPr="00726F9C">
        <w:t>Readfy</w:t>
      </w:r>
      <w:proofErr w:type="spellEnd"/>
      <w:r w:rsidR="00D567DA" w:rsidRPr="00726F9C">
        <w:t xml:space="preserve"> jest </w:t>
      </w:r>
      <w:r w:rsidR="00DB121E" w:rsidRPr="00726F9C">
        <w:t xml:space="preserve">zwiększenie zasięgu działalności </w:t>
      </w:r>
      <w:r w:rsidR="00F80BEE" w:rsidRPr="00726F9C">
        <w:t>Spółki</w:t>
      </w:r>
      <w:r w:rsidR="00DB121E" w:rsidRPr="00726F9C">
        <w:t xml:space="preserve"> i upowszechnienie </w:t>
      </w:r>
      <w:r w:rsidR="00F80BEE" w:rsidRPr="00726F9C">
        <w:t xml:space="preserve">jej </w:t>
      </w:r>
      <w:r w:rsidR="00DB121E" w:rsidRPr="00726F9C">
        <w:t>usługi abonamentowej na rynku niemieckim</w:t>
      </w:r>
      <w:r w:rsidR="00FA3703" w:rsidRPr="00726F9C">
        <w:t>. D</w:t>
      </w:r>
      <w:r w:rsidR="00F80BEE" w:rsidRPr="00726F9C">
        <w:t>zięki transakcji</w:t>
      </w:r>
      <w:r w:rsidR="00FA3703" w:rsidRPr="00726F9C">
        <w:t>,</w:t>
      </w:r>
      <w:r w:rsidR="00F80BEE" w:rsidRPr="00726F9C">
        <w:t xml:space="preserve"> </w:t>
      </w:r>
      <w:r w:rsidR="00FA3703" w:rsidRPr="00726F9C">
        <w:t xml:space="preserve">Emitent </w:t>
      </w:r>
      <w:r w:rsidR="00F80BEE" w:rsidRPr="00726F9C">
        <w:t xml:space="preserve">uzyska dostęp do szerokiej bazy użytkowników </w:t>
      </w:r>
      <w:proofErr w:type="spellStart"/>
      <w:r w:rsidR="00DB121E" w:rsidRPr="00726F9C">
        <w:t>Readfy</w:t>
      </w:r>
      <w:proofErr w:type="spellEnd"/>
      <w:r w:rsidR="00FA3703" w:rsidRPr="00726F9C">
        <w:t xml:space="preserve"> -</w:t>
      </w:r>
      <w:r w:rsidR="00D567DA" w:rsidRPr="00726F9C">
        <w:t xml:space="preserve"> </w:t>
      </w:r>
      <w:r w:rsidR="00FA3703" w:rsidRPr="00726F9C">
        <w:t xml:space="preserve">serwis posiada 400 tys. zarejestrowanych użytkowników, z czego z aplikacji korzysta regularnie 60 tys. </w:t>
      </w:r>
      <w:r w:rsidR="001133EB" w:rsidRPr="00726F9C">
        <w:t>użytkowników miesięcznie</w:t>
      </w:r>
      <w:r w:rsidR="00FA3703" w:rsidRPr="00726F9C">
        <w:t xml:space="preserve">. </w:t>
      </w:r>
      <w:r w:rsidR="009B5ADE" w:rsidRPr="00726F9C">
        <w:t>Zdaniem Zarządu Emitenta, p</w:t>
      </w:r>
      <w:r w:rsidR="00FB4D45" w:rsidRPr="00726F9C">
        <w:t xml:space="preserve">ołączenie oferty </w:t>
      </w:r>
      <w:proofErr w:type="spellStart"/>
      <w:r w:rsidR="00FB4D45" w:rsidRPr="00726F9C">
        <w:t>Readfy</w:t>
      </w:r>
      <w:proofErr w:type="spellEnd"/>
      <w:r w:rsidR="00FB4D45" w:rsidRPr="00726F9C">
        <w:t xml:space="preserve"> z </w:t>
      </w:r>
      <w:proofErr w:type="spellStart"/>
      <w:r w:rsidR="00FB4D45" w:rsidRPr="00726F9C">
        <w:t>Legimi</w:t>
      </w:r>
      <w:proofErr w:type="spellEnd"/>
      <w:r w:rsidR="00FB4D45" w:rsidRPr="00726F9C">
        <w:t xml:space="preserve"> pozwoli </w:t>
      </w:r>
      <w:r w:rsidR="007C1CA6" w:rsidRPr="00726F9C">
        <w:t xml:space="preserve">m.in. </w:t>
      </w:r>
      <w:r w:rsidR="00FB4D45" w:rsidRPr="00726F9C">
        <w:t xml:space="preserve">zwiększyć potencjał </w:t>
      </w:r>
      <w:proofErr w:type="spellStart"/>
      <w:r w:rsidR="00FB4D45" w:rsidRPr="00726F9C">
        <w:t>monetyzacji</w:t>
      </w:r>
      <w:proofErr w:type="spellEnd"/>
      <w:r w:rsidR="00FB4D45" w:rsidRPr="00726F9C">
        <w:t xml:space="preserve"> tej bazy, dzięki sprawdzonym na rynku polskim rozwiązaniom abonamentowym. Klientom </w:t>
      </w:r>
      <w:proofErr w:type="spellStart"/>
      <w:r w:rsidR="00FB4D45" w:rsidRPr="00726F9C">
        <w:t>Readfy</w:t>
      </w:r>
      <w:proofErr w:type="spellEnd"/>
      <w:r w:rsidR="00FB4D45" w:rsidRPr="00726F9C">
        <w:t xml:space="preserve"> zaproponowana zostanie flagowa oferta </w:t>
      </w:r>
      <w:proofErr w:type="spellStart"/>
      <w:r w:rsidR="00FB4D45" w:rsidRPr="00726F9C">
        <w:t>Legimi</w:t>
      </w:r>
      <w:proofErr w:type="spellEnd"/>
      <w:r w:rsidR="00FB4D45" w:rsidRPr="00726F9C">
        <w:t xml:space="preserve">, czyli "Czytnik za 1 EUR", czego efektem </w:t>
      </w:r>
      <w:r w:rsidR="007C1CA6" w:rsidRPr="00726F9C">
        <w:t>ma być</w:t>
      </w:r>
      <w:r w:rsidR="00FB4D45" w:rsidRPr="00726F9C">
        <w:t xml:space="preserve"> </w:t>
      </w:r>
      <w:r w:rsidR="007C1CA6" w:rsidRPr="00726F9C">
        <w:t>istotny</w:t>
      </w:r>
      <w:r w:rsidR="00FB4D45" w:rsidRPr="00726F9C">
        <w:t xml:space="preserve"> wzrost liczby subskrybentów oferty Emitenta na rynku niemieckim.</w:t>
      </w:r>
      <w:r w:rsidR="007C1CA6" w:rsidRPr="00726F9C">
        <w:t xml:space="preserve"> Ponadto, p</w:t>
      </w:r>
      <w:r w:rsidR="00DB121E" w:rsidRPr="00726F9C">
        <w:t xml:space="preserve">rzejęcie niemieckiego podmiotu może znacząco poprawić siłę negocjacyjną </w:t>
      </w:r>
      <w:r w:rsidR="007C1CA6" w:rsidRPr="00726F9C">
        <w:t xml:space="preserve">Emitenta </w:t>
      </w:r>
      <w:r w:rsidR="00DB121E" w:rsidRPr="00726F9C">
        <w:t>w relacjach z wydawcam</w:t>
      </w:r>
      <w:r w:rsidR="00DB4FAD" w:rsidRPr="00726F9C">
        <w:t>i na rynku</w:t>
      </w:r>
      <w:r w:rsidR="00FA3703" w:rsidRPr="00726F9C">
        <w:t xml:space="preserve"> </w:t>
      </w:r>
      <w:r w:rsidR="007C1CA6" w:rsidRPr="00726F9C">
        <w:t xml:space="preserve">niemieckim </w:t>
      </w:r>
      <w:r w:rsidR="00FA3703" w:rsidRPr="00726F9C">
        <w:t xml:space="preserve">- obecnie </w:t>
      </w:r>
      <w:proofErr w:type="spellStart"/>
      <w:r w:rsidR="00FA3703" w:rsidRPr="00726F9C">
        <w:t>Readfy</w:t>
      </w:r>
      <w:proofErr w:type="spellEnd"/>
      <w:r w:rsidR="00FA3703" w:rsidRPr="00726F9C">
        <w:t xml:space="preserve"> dysponuje umowami z ponad 300 wydawcami, oferując </w:t>
      </w:r>
      <w:r w:rsidR="00D81385" w:rsidRPr="00726F9C">
        <w:t>18</w:t>
      </w:r>
      <w:r w:rsidR="001133EB" w:rsidRPr="00726F9C">
        <w:t>0</w:t>
      </w:r>
      <w:r w:rsidR="00FA3703" w:rsidRPr="00726F9C">
        <w:t xml:space="preserve"> tys. tytułów w modelu reklamowym, </w:t>
      </w:r>
      <w:r w:rsidR="001133EB" w:rsidRPr="00726F9C">
        <w:t xml:space="preserve">a </w:t>
      </w:r>
      <w:r w:rsidR="00FA3703" w:rsidRPr="00726F9C">
        <w:t xml:space="preserve">twórcami i udziałowcami </w:t>
      </w:r>
      <w:proofErr w:type="spellStart"/>
      <w:r w:rsidR="00FA3703" w:rsidRPr="00726F9C">
        <w:t>Readfy</w:t>
      </w:r>
      <w:proofErr w:type="spellEnd"/>
      <w:r w:rsidR="00FA3703" w:rsidRPr="00726F9C">
        <w:t xml:space="preserve"> są osoby  doskonale znane na lokalnym rynku książki</w:t>
      </w:r>
      <w:r w:rsidR="00D559B3" w:rsidRPr="00726F9C">
        <w:t>.</w:t>
      </w:r>
    </w:p>
    <w:p w14:paraId="564D23E7" w14:textId="77777777" w:rsidR="007628DE" w:rsidRDefault="00D1293E" w:rsidP="00776D54">
      <w:pPr>
        <w:jc w:val="both"/>
        <w:rPr>
          <w:rFonts w:cs="Calibri"/>
        </w:rPr>
      </w:pPr>
      <w:r w:rsidRPr="00726F9C">
        <w:t xml:space="preserve">Dodatkowo, </w:t>
      </w:r>
      <w:r w:rsidR="007628DE" w:rsidRPr="00726F9C">
        <w:t xml:space="preserve">Zarząd </w:t>
      </w:r>
      <w:r w:rsidRPr="00726F9C">
        <w:t>Emitenta</w:t>
      </w:r>
      <w:r w:rsidR="007628DE" w:rsidRPr="00726F9C">
        <w:t xml:space="preserve"> rozważa implementację modelu </w:t>
      </w:r>
      <w:proofErr w:type="spellStart"/>
      <w:r w:rsidR="007628DE" w:rsidRPr="00726F9C">
        <w:t>freemium</w:t>
      </w:r>
      <w:proofErr w:type="spellEnd"/>
      <w:r w:rsidR="007628DE" w:rsidRPr="00726F9C">
        <w:t xml:space="preserve"> na rynku polskim na bazie doświadczeń zgromadzonych przez </w:t>
      </w:r>
      <w:proofErr w:type="spellStart"/>
      <w:r w:rsidR="007628DE" w:rsidRPr="00726F9C">
        <w:t>Readfy</w:t>
      </w:r>
      <w:proofErr w:type="spellEnd"/>
      <w:r w:rsidR="007628DE" w:rsidRPr="00726F9C">
        <w:t xml:space="preserve"> GmbH, co w</w:t>
      </w:r>
      <w:r w:rsidR="007628DE" w:rsidRPr="007628DE">
        <w:rPr>
          <w:rFonts w:cs="Calibri"/>
        </w:rPr>
        <w:t xml:space="preserve"> kolejnych latach przełoży się na obniżenie bariery wejścia dla </w:t>
      </w:r>
      <w:r w:rsidR="009B5ADE">
        <w:rPr>
          <w:rFonts w:cs="Calibri"/>
        </w:rPr>
        <w:t xml:space="preserve">nowych </w:t>
      </w:r>
      <w:r w:rsidR="007628DE" w:rsidRPr="007628DE">
        <w:rPr>
          <w:rFonts w:cs="Calibri"/>
        </w:rPr>
        <w:t>klientów i pozyskanie dodatkowego źródła przychodów z reklam.</w:t>
      </w:r>
    </w:p>
    <w:p w14:paraId="68672A56" w14:textId="77777777" w:rsidR="007628DE" w:rsidRPr="00360504" w:rsidRDefault="007628DE" w:rsidP="00776D54">
      <w:pPr>
        <w:jc w:val="both"/>
        <w:rPr>
          <w:rFonts w:cs="Calibri"/>
        </w:rPr>
      </w:pPr>
    </w:p>
    <w:p w14:paraId="58D001C7" w14:textId="77777777" w:rsidR="00A54B96" w:rsidRPr="00311E59" w:rsidRDefault="00A54B96" w:rsidP="00776D54">
      <w:pPr>
        <w:jc w:val="both"/>
        <w:rPr>
          <w:b/>
        </w:rPr>
      </w:pPr>
      <w:r w:rsidRPr="00311E59">
        <w:rPr>
          <w:b/>
        </w:rPr>
        <w:t xml:space="preserve">Podstawa prawna: </w:t>
      </w:r>
    </w:p>
    <w:p w14:paraId="3EE115A5" w14:textId="77777777" w:rsidR="00331BBD" w:rsidRDefault="00331BBD" w:rsidP="00776D54">
      <w:pPr>
        <w:jc w:val="both"/>
      </w:pPr>
      <w:r w:rsidRPr="00B52A69">
        <w:t>Art. 17 ust. 1 MAR - informacje poufne.</w:t>
      </w:r>
    </w:p>
    <w:p w14:paraId="5C08396D" w14:textId="77777777" w:rsidR="00331BBD" w:rsidRDefault="00331BBD" w:rsidP="00776D54">
      <w:pPr>
        <w:jc w:val="both"/>
        <w:rPr>
          <w:b/>
        </w:rPr>
      </w:pPr>
    </w:p>
    <w:p w14:paraId="428FE64F" w14:textId="77777777" w:rsidR="00A54B96" w:rsidRPr="00311E59" w:rsidRDefault="00A54B96" w:rsidP="00776D54">
      <w:pPr>
        <w:jc w:val="both"/>
        <w:rPr>
          <w:b/>
        </w:rPr>
      </w:pPr>
      <w:r w:rsidRPr="00311E59">
        <w:rPr>
          <w:b/>
        </w:rPr>
        <w:t>Osoby reprezentujące podmiot:</w:t>
      </w:r>
    </w:p>
    <w:p w14:paraId="25834B21" w14:textId="77777777" w:rsidR="00A54B96" w:rsidRDefault="00A54B96" w:rsidP="00776D54">
      <w:pPr>
        <w:jc w:val="both"/>
      </w:pPr>
      <w:r>
        <w:lastRenderedPageBreak/>
        <w:t xml:space="preserve">Mikołaj Małaczyński - Prezes Zarządu </w:t>
      </w:r>
    </w:p>
    <w:p w14:paraId="38E5F014" w14:textId="77777777" w:rsidR="004D4DC2" w:rsidRDefault="00A54B96" w:rsidP="00776D54">
      <w:pPr>
        <w:jc w:val="both"/>
      </w:pPr>
      <w:r>
        <w:t>Mateusz Frukacz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51827"/>
    <w:multiLevelType w:val="hybridMultilevel"/>
    <w:tmpl w:val="A1CC84C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6C74B27"/>
    <w:multiLevelType w:val="hybridMultilevel"/>
    <w:tmpl w:val="91FA88BE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96"/>
    <w:rsid w:val="00032F5E"/>
    <w:rsid w:val="00045FCD"/>
    <w:rsid w:val="00051D54"/>
    <w:rsid w:val="00091B74"/>
    <w:rsid w:val="000C24D5"/>
    <w:rsid w:val="000D2E70"/>
    <w:rsid w:val="001133EB"/>
    <w:rsid w:val="0012392A"/>
    <w:rsid w:val="00166F93"/>
    <w:rsid w:val="0019754E"/>
    <w:rsid w:val="001A74F3"/>
    <w:rsid w:val="001C670A"/>
    <w:rsid w:val="00227BE8"/>
    <w:rsid w:val="0027726A"/>
    <w:rsid w:val="002A1A1E"/>
    <w:rsid w:val="002B3407"/>
    <w:rsid w:val="00311E59"/>
    <w:rsid w:val="00331BBD"/>
    <w:rsid w:val="00360504"/>
    <w:rsid w:val="003D2087"/>
    <w:rsid w:val="003F0302"/>
    <w:rsid w:val="003F7CEA"/>
    <w:rsid w:val="00430CEA"/>
    <w:rsid w:val="00430D18"/>
    <w:rsid w:val="00432BA7"/>
    <w:rsid w:val="004343B8"/>
    <w:rsid w:val="004720FC"/>
    <w:rsid w:val="00484027"/>
    <w:rsid w:val="004D4DC2"/>
    <w:rsid w:val="00505B53"/>
    <w:rsid w:val="00522C10"/>
    <w:rsid w:val="005242BD"/>
    <w:rsid w:val="005607A6"/>
    <w:rsid w:val="00577963"/>
    <w:rsid w:val="005A15E9"/>
    <w:rsid w:val="005B6153"/>
    <w:rsid w:val="005D42E7"/>
    <w:rsid w:val="005F1D59"/>
    <w:rsid w:val="00633E28"/>
    <w:rsid w:val="00654B00"/>
    <w:rsid w:val="006E5319"/>
    <w:rsid w:val="00721789"/>
    <w:rsid w:val="00724FCE"/>
    <w:rsid w:val="00726F9C"/>
    <w:rsid w:val="007628DE"/>
    <w:rsid w:val="00776D54"/>
    <w:rsid w:val="007777DF"/>
    <w:rsid w:val="00786BBC"/>
    <w:rsid w:val="00797612"/>
    <w:rsid w:val="007C1BBC"/>
    <w:rsid w:val="007C1CA6"/>
    <w:rsid w:val="007F5CE5"/>
    <w:rsid w:val="008534A6"/>
    <w:rsid w:val="0085477E"/>
    <w:rsid w:val="008550A3"/>
    <w:rsid w:val="00865826"/>
    <w:rsid w:val="00893398"/>
    <w:rsid w:val="008A6CB6"/>
    <w:rsid w:val="00936978"/>
    <w:rsid w:val="0095615B"/>
    <w:rsid w:val="00985F97"/>
    <w:rsid w:val="009B5ADE"/>
    <w:rsid w:val="009C79F3"/>
    <w:rsid w:val="009F2EF0"/>
    <w:rsid w:val="00A42647"/>
    <w:rsid w:val="00A54B96"/>
    <w:rsid w:val="00A5555A"/>
    <w:rsid w:val="00A576D4"/>
    <w:rsid w:val="00AE198E"/>
    <w:rsid w:val="00B04C9E"/>
    <w:rsid w:val="00B44952"/>
    <w:rsid w:val="00B502A4"/>
    <w:rsid w:val="00B507C8"/>
    <w:rsid w:val="00B52A69"/>
    <w:rsid w:val="00C00124"/>
    <w:rsid w:val="00C253D2"/>
    <w:rsid w:val="00C9554D"/>
    <w:rsid w:val="00CD09A0"/>
    <w:rsid w:val="00D1293E"/>
    <w:rsid w:val="00D524AA"/>
    <w:rsid w:val="00D559B3"/>
    <w:rsid w:val="00D567DA"/>
    <w:rsid w:val="00D63FFD"/>
    <w:rsid w:val="00D81385"/>
    <w:rsid w:val="00DA2F55"/>
    <w:rsid w:val="00DA7644"/>
    <w:rsid w:val="00DB121E"/>
    <w:rsid w:val="00DB4FAD"/>
    <w:rsid w:val="00DC2170"/>
    <w:rsid w:val="00E201FA"/>
    <w:rsid w:val="00E33D3A"/>
    <w:rsid w:val="00F1007B"/>
    <w:rsid w:val="00F33109"/>
    <w:rsid w:val="00F655B9"/>
    <w:rsid w:val="00F7216C"/>
    <w:rsid w:val="00F80BEE"/>
    <w:rsid w:val="00F91CA6"/>
    <w:rsid w:val="00FA1F90"/>
    <w:rsid w:val="00FA3703"/>
    <w:rsid w:val="00FB4D45"/>
    <w:rsid w:val="00FC37B6"/>
    <w:rsid w:val="00FD148B"/>
    <w:rsid w:val="00FD3B8E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B30B"/>
  <w15:docId w15:val="{F966855D-C958-485C-8230-539E2116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76D5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32F5E"/>
  </w:style>
  <w:style w:type="character" w:styleId="Odwoaniedokomentarza">
    <w:name w:val="annotation reference"/>
    <w:basedOn w:val="Domylnaczcionkaakapitu"/>
    <w:uiPriority w:val="99"/>
    <w:semiHidden/>
    <w:unhideWhenUsed/>
    <w:rsid w:val="00C00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1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1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1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1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C36E0-C919-4D7B-9767-26A29476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Tabaka</cp:lastModifiedBy>
  <cp:revision>7</cp:revision>
  <cp:lastPrinted>2018-02-05T16:37:00Z</cp:lastPrinted>
  <dcterms:created xsi:type="dcterms:W3CDTF">2018-10-10T16:20:00Z</dcterms:created>
  <dcterms:modified xsi:type="dcterms:W3CDTF">2018-10-10T20:24:00Z</dcterms:modified>
</cp:coreProperties>
</file>