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8448EC" w14:textId="2F340F2E" w:rsidR="00A54B96" w:rsidRDefault="00A54B96" w:rsidP="00A54B96">
      <w:r w:rsidRPr="00EC39B0">
        <w:rPr>
          <w:b/>
          <w:bCs/>
        </w:rPr>
        <w:t>Tytuł:</w:t>
      </w:r>
      <w:r>
        <w:t xml:space="preserve"> </w:t>
      </w:r>
      <w:r w:rsidR="00EC39B0" w:rsidRPr="00EC39B0">
        <w:t xml:space="preserve">Wykaz akcjonariuszy posiadających co najmniej 5% liczby głosów na Zwyczajnym Walnym Zgromadzeniu </w:t>
      </w:r>
      <w:proofErr w:type="spellStart"/>
      <w:r w:rsidR="00EC39B0" w:rsidRPr="00EC39B0">
        <w:t>Legimi</w:t>
      </w:r>
      <w:proofErr w:type="spellEnd"/>
      <w:r w:rsidR="00EC39B0" w:rsidRPr="00EC39B0">
        <w:t xml:space="preserve"> S.A. w dniu 10 lipca 2019 r.</w:t>
      </w:r>
    </w:p>
    <w:p w14:paraId="7BEE8675" w14:textId="0FAB5D71" w:rsidR="00B44952" w:rsidRPr="00EC39B0" w:rsidRDefault="00B44952" w:rsidP="00A54B96">
      <w:pPr>
        <w:rPr>
          <w:b/>
          <w:bCs/>
        </w:rPr>
      </w:pPr>
      <w:r w:rsidRPr="00EC39B0">
        <w:rPr>
          <w:b/>
          <w:bCs/>
        </w:rPr>
        <w:t xml:space="preserve">Raport Bieżący nr </w:t>
      </w:r>
      <w:r w:rsidR="00AF1904" w:rsidRPr="00EC39B0">
        <w:rPr>
          <w:b/>
          <w:bCs/>
        </w:rPr>
        <w:t>1</w:t>
      </w:r>
      <w:r w:rsidR="00EC39B0" w:rsidRPr="00EC39B0">
        <w:rPr>
          <w:b/>
          <w:bCs/>
        </w:rPr>
        <w:t>9</w:t>
      </w:r>
      <w:r w:rsidRPr="00EC39B0">
        <w:rPr>
          <w:b/>
          <w:bCs/>
        </w:rPr>
        <w:t>/201</w:t>
      </w:r>
      <w:r w:rsidR="00AF1904" w:rsidRPr="00EC39B0">
        <w:rPr>
          <w:b/>
          <w:bCs/>
        </w:rPr>
        <w:t>9</w:t>
      </w:r>
      <w:r w:rsidR="00603C34" w:rsidRPr="00EC39B0">
        <w:rPr>
          <w:b/>
          <w:bCs/>
        </w:rPr>
        <w:t xml:space="preserve"> </w:t>
      </w:r>
    </w:p>
    <w:p w14:paraId="6F9EDAA6" w14:textId="56B6B7FA" w:rsidR="00EC39B0" w:rsidRDefault="009C79F3" w:rsidP="00EC39B0">
      <w:pPr>
        <w:jc w:val="both"/>
      </w:pPr>
      <w:r w:rsidRPr="009C79F3">
        <w:t xml:space="preserve">Zarząd spółki pod firmą </w:t>
      </w:r>
      <w:proofErr w:type="spellStart"/>
      <w:r>
        <w:t>Legimi</w:t>
      </w:r>
      <w:proofErr w:type="spellEnd"/>
      <w:r>
        <w:t xml:space="preserve"> S</w:t>
      </w:r>
      <w:r w:rsidR="00E50BB3">
        <w:t xml:space="preserve">.A. </w:t>
      </w:r>
      <w:r w:rsidRPr="009C79F3">
        <w:t xml:space="preserve">z siedzibą w </w:t>
      </w:r>
      <w:r>
        <w:t xml:space="preserve">Poznaniu </w:t>
      </w:r>
      <w:r w:rsidRPr="009C79F3">
        <w:t xml:space="preserve">(„Emitent” lub „Spółka”) </w:t>
      </w:r>
      <w:r w:rsidR="00EC39B0">
        <w:t>pod</w:t>
      </w:r>
      <w:r w:rsidR="00EC39B0" w:rsidRPr="00EC39B0">
        <w:t xml:space="preserve">aje do publicznej wiadomości wykaz akcjonariuszy posiadających co najmniej 5% głosów na Zwyczajnym Walnym Zgromadzeniu Emitenta, które odbyło się w dniu </w:t>
      </w:r>
      <w:r w:rsidR="00EC39B0">
        <w:t>10</w:t>
      </w:r>
      <w:r w:rsidR="00EC39B0" w:rsidRPr="00EC39B0">
        <w:t>.0</w:t>
      </w:r>
      <w:r w:rsidR="00EC39B0">
        <w:t>7</w:t>
      </w:r>
      <w:r w:rsidR="00EC39B0" w:rsidRPr="00EC39B0">
        <w:t>.2019 roku:</w:t>
      </w:r>
    </w:p>
    <w:p w14:paraId="7933F4AC" w14:textId="380F6B1F" w:rsidR="00544774" w:rsidRDefault="00544774" w:rsidP="00544774">
      <w:pPr>
        <w:jc w:val="both"/>
      </w:pPr>
      <w:r>
        <w:t>1</w:t>
      </w:r>
      <w:r>
        <w:t xml:space="preserve">. Fundusz Inwestycyjny Zamknięty Aktywów Niepublicznych Venture Capital SATUS </w:t>
      </w:r>
    </w:p>
    <w:p w14:paraId="593E728E" w14:textId="77777777" w:rsidR="00544774" w:rsidRDefault="00544774" w:rsidP="00544774">
      <w:pPr>
        <w:jc w:val="both"/>
      </w:pPr>
      <w:r>
        <w:t xml:space="preserve">Liczba zarejestrowanych akcji na Zwyczajnym Walnym Zgromadzeniu: 302.000 akcji </w:t>
      </w:r>
    </w:p>
    <w:p w14:paraId="4BBD8608" w14:textId="77777777" w:rsidR="00544774" w:rsidRDefault="00544774" w:rsidP="00544774">
      <w:pPr>
        <w:jc w:val="both"/>
      </w:pPr>
      <w:r>
        <w:t xml:space="preserve">Liczba głosów z zarejestrowanych akcji: 302.000 głosów </w:t>
      </w:r>
    </w:p>
    <w:p w14:paraId="40CBAF95" w14:textId="77777777" w:rsidR="00544774" w:rsidRDefault="00544774" w:rsidP="00544774">
      <w:pPr>
        <w:jc w:val="both"/>
      </w:pPr>
      <w:r>
        <w:t xml:space="preserve">Udział głosów z zarejestrowanych akcji w liczbie głosów na Zwyczajnym Walnym Zgromadzeniu: 27,97% </w:t>
      </w:r>
    </w:p>
    <w:p w14:paraId="611BB654" w14:textId="77777777" w:rsidR="00544774" w:rsidRDefault="00544774" w:rsidP="00544774">
      <w:pPr>
        <w:jc w:val="both"/>
      </w:pPr>
      <w:r>
        <w:t xml:space="preserve">Udział głosów z zarejestrowanych akcji w ogólnej liczbie głosów: 24,00% </w:t>
      </w:r>
    </w:p>
    <w:p w14:paraId="6A073BFD" w14:textId="406C0AA4" w:rsidR="00EC39B0" w:rsidRDefault="00544774" w:rsidP="00EC39B0">
      <w:pPr>
        <w:jc w:val="both"/>
      </w:pPr>
      <w:r>
        <w:t>2</w:t>
      </w:r>
      <w:r w:rsidR="00EC39B0">
        <w:t xml:space="preserve">. Mikołaj </w:t>
      </w:r>
      <w:proofErr w:type="spellStart"/>
      <w:r w:rsidR="00EC39B0">
        <w:t>Małaczyński</w:t>
      </w:r>
      <w:proofErr w:type="spellEnd"/>
      <w:r w:rsidR="00EC39B0">
        <w:t xml:space="preserve"> </w:t>
      </w:r>
    </w:p>
    <w:p w14:paraId="32955B83" w14:textId="77777777" w:rsidR="00EC39B0" w:rsidRDefault="00EC39B0" w:rsidP="00EC39B0">
      <w:pPr>
        <w:jc w:val="both"/>
      </w:pPr>
      <w:r>
        <w:t xml:space="preserve">Liczba zarejestrowanych akcji na Zwyczajnym Walnym Zgromadzeniu: 205.000 akcji </w:t>
      </w:r>
    </w:p>
    <w:p w14:paraId="26E47B12" w14:textId="77777777" w:rsidR="00EC39B0" w:rsidRDefault="00EC39B0" w:rsidP="00EC39B0">
      <w:pPr>
        <w:jc w:val="both"/>
      </w:pPr>
      <w:r>
        <w:t xml:space="preserve">Liczba głosów z zarejestrowanych akcji: 205.000 głosów </w:t>
      </w:r>
    </w:p>
    <w:p w14:paraId="26522A25" w14:textId="77777777" w:rsidR="00EC39B0" w:rsidRDefault="00EC39B0" w:rsidP="00EC39B0">
      <w:pPr>
        <w:jc w:val="both"/>
      </w:pPr>
      <w:r>
        <w:t xml:space="preserve">Udział głosów z zarejestrowanych akcji w liczbie głosów na Zwyczajnym Walnym Zgromadzeniu: 18,99% </w:t>
      </w:r>
    </w:p>
    <w:p w14:paraId="3927A7A8" w14:textId="77777777" w:rsidR="00EC39B0" w:rsidRDefault="00EC39B0" w:rsidP="00EC39B0">
      <w:pPr>
        <w:jc w:val="both"/>
      </w:pPr>
      <w:r>
        <w:t xml:space="preserve">Udział głosów z zarejestrowanych akcji w ogólnej liczbie głosów: 16,29% </w:t>
      </w:r>
    </w:p>
    <w:p w14:paraId="4157A62F" w14:textId="52F41ABC" w:rsidR="00EC39B0" w:rsidRDefault="00544774" w:rsidP="00EC39B0">
      <w:pPr>
        <w:jc w:val="both"/>
      </w:pPr>
      <w:r>
        <w:t>3</w:t>
      </w:r>
      <w:r w:rsidR="00EC39B0">
        <w:t xml:space="preserve">. Mateusz </w:t>
      </w:r>
      <w:proofErr w:type="spellStart"/>
      <w:r w:rsidR="00EC39B0">
        <w:t>Frukacz</w:t>
      </w:r>
      <w:proofErr w:type="spellEnd"/>
      <w:r w:rsidR="00EC39B0">
        <w:t xml:space="preserve"> </w:t>
      </w:r>
    </w:p>
    <w:p w14:paraId="5A8F1DDB" w14:textId="77777777" w:rsidR="00EC39B0" w:rsidRDefault="00EC39B0" w:rsidP="00EC39B0">
      <w:pPr>
        <w:jc w:val="both"/>
      </w:pPr>
      <w:r>
        <w:t xml:space="preserve">Liczba zarejestrowanych akcji na Zwyczajnym Walnym Zgromadzeniu: 205.000 akcji </w:t>
      </w:r>
    </w:p>
    <w:p w14:paraId="3F795105" w14:textId="77777777" w:rsidR="00EC39B0" w:rsidRDefault="00EC39B0" w:rsidP="00EC39B0">
      <w:pPr>
        <w:jc w:val="both"/>
      </w:pPr>
      <w:r>
        <w:t xml:space="preserve">Liczba głosów z zarejestrowanych akcji: 205.000 głosów </w:t>
      </w:r>
    </w:p>
    <w:p w14:paraId="2C260D53" w14:textId="77777777" w:rsidR="00EC39B0" w:rsidRDefault="00EC39B0" w:rsidP="00EC39B0">
      <w:pPr>
        <w:jc w:val="both"/>
      </w:pPr>
      <w:r>
        <w:t xml:space="preserve">Udział głosów z zarejestrowanych akcji w liczbie głosów na Zwyczajnym Walnym Zgromadzeniu: 18,99% </w:t>
      </w:r>
    </w:p>
    <w:p w14:paraId="0070FC67" w14:textId="0545FC62" w:rsidR="00EC39B0" w:rsidRDefault="00EC39B0" w:rsidP="00EC39B0">
      <w:pPr>
        <w:jc w:val="both"/>
      </w:pPr>
      <w:r>
        <w:t xml:space="preserve">Udział głosów z zarejestrowanych akcji w ogólnej liczbie głosów: 16,29% </w:t>
      </w:r>
    </w:p>
    <w:p w14:paraId="098FAF59" w14:textId="77777777" w:rsidR="00EC39B0" w:rsidRDefault="00EC39B0" w:rsidP="00EC39B0">
      <w:pPr>
        <w:jc w:val="both"/>
      </w:pPr>
      <w:r>
        <w:t xml:space="preserve">4. Arkadiusz Piechocki </w:t>
      </w:r>
    </w:p>
    <w:p w14:paraId="6846AF15" w14:textId="77777777" w:rsidR="00EC39B0" w:rsidRDefault="00EC39B0" w:rsidP="00EC39B0">
      <w:pPr>
        <w:jc w:val="both"/>
      </w:pPr>
      <w:r>
        <w:t xml:space="preserve">Liczba zarejestrowanych akcji na Zwyczajnym Walnym Zgromadzeniu: 86.666 akcji </w:t>
      </w:r>
    </w:p>
    <w:p w14:paraId="7AB7A9D3" w14:textId="77777777" w:rsidR="00EC39B0" w:rsidRDefault="00EC39B0" w:rsidP="00EC39B0">
      <w:pPr>
        <w:jc w:val="both"/>
      </w:pPr>
      <w:r>
        <w:t xml:space="preserve">Liczba głosów z zarejestrowanych akcji: 86.666 głosów </w:t>
      </w:r>
    </w:p>
    <w:p w14:paraId="72FAF6F7" w14:textId="77777777" w:rsidR="00EC39B0" w:rsidRDefault="00EC39B0" w:rsidP="00EC39B0">
      <w:pPr>
        <w:jc w:val="both"/>
      </w:pPr>
      <w:r>
        <w:t xml:space="preserve">Udział głosów z zarejestrowanych akcji w liczbie głosów na Zwyczajnym Walnym Zgromadzeniu: 8,03% </w:t>
      </w:r>
    </w:p>
    <w:p w14:paraId="20E1508D" w14:textId="77777777" w:rsidR="00EC39B0" w:rsidRDefault="00EC39B0" w:rsidP="00EC39B0">
      <w:pPr>
        <w:jc w:val="both"/>
      </w:pPr>
      <w:r>
        <w:t xml:space="preserve">Udział głosów z zarejestrowanych akcji w ogólnej liczbie głosów: 6,89% </w:t>
      </w:r>
    </w:p>
    <w:p w14:paraId="7EDBFD92" w14:textId="77777777" w:rsidR="00EC39B0" w:rsidRDefault="00EC39B0" w:rsidP="00EC39B0">
      <w:pPr>
        <w:jc w:val="both"/>
      </w:pPr>
      <w:r>
        <w:t xml:space="preserve">5. Bartłomiej Gola </w:t>
      </w:r>
    </w:p>
    <w:p w14:paraId="589BCDC3" w14:textId="77777777" w:rsidR="00EC39B0" w:rsidRDefault="00EC39B0" w:rsidP="00EC39B0">
      <w:pPr>
        <w:jc w:val="both"/>
      </w:pPr>
      <w:r>
        <w:lastRenderedPageBreak/>
        <w:t xml:space="preserve">Liczba zarejestrowanych akcji na Zwyczajnym Walnym Zgromadzeniu: 86.667 akcji </w:t>
      </w:r>
    </w:p>
    <w:p w14:paraId="6C319844" w14:textId="77777777" w:rsidR="00EC39B0" w:rsidRDefault="00EC39B0" w:rsidP="00EC39B0">
      <w:pPr>
        <w:jc w:val="both"/>
      </w:pPr>
      <w:r>
        <w:t xml:space="preserve">Liczba głosów z zarejestrowanych akcji: 86.667 akcji </w:t>
      </w:r>
    </w:p>
    <w:p w14:paraId="45AB4E28" w14:textId="77777777" w:rsidR="00EC39B0" w:rsidRDefault="00EC39B0" w:rsidP="00EC39B0">
      <w:pPr>
        <w:jc w:val="both"/>
      </w:pPr>
      <w:r>
        <w:t xml:space="preserve">Udział głosów z zarejestrowanych akcji w liczbie głosów na Zwyczajnym Walnym Zgromadzeniu: 8,03% </w:t>
      </w:r>
    </w:p>
    <w:p w14:paraId="152EC83D" w14:textId="1AC947CF" w:rsidR="00EC39B0" w:rsidRDefault="00EC39B0" w:rsidP="00EC39B0">
      <w:pPr>
        <w:jc w:val="both"/>
      </w:pPr>
      <w:r>
        <w:t>Udział głosów z zarejestrowanych akcji w ogólnej liczbie głosów: 6,89%</w:t>
      </w:r>
    </w:p>
    <w:p w14:paraId="59F07C61" w14:textId="77777777" w:rsidR="00EC39B0" w:rsidRDefault="00EC39B0" w:rsidP="00EC39B0">
      <w:pPr>
        <w:jc w:val="both"/>
      </w:pPr>
      <w:r>
        <w:t xml:space="preserve">6. Michał Lehmann </w:t>
      </w:r>
    </w:p>
    <w:p w14:paraId="79E088B3" w14:textId="77777777" w:rsidR="00EC39B0" w:rsidRDefault="00EC39B0" w:rsidP="00EC39B0">
      <w:pPr>
        <w:jc w:val="both"/>
      </w:pPr>
      <w:r>
        <w:t xml:space="preserve">Liczba zarejestrowanych akcji na Zwyczajnym Walnym Zgromadzeniu: 86.666 akcji </w:t>
      </w:r>
    </w:p>
    <w:p w14:paraId="35E937B5" w14:textId="77777777" w:rsidR="00EC39B0" w:rsidRDefault="00EC39B0" w:rsidP="00EC39B0">
      <w:pPr>
        <w:jc w:val="both"/>
      </w:pPr>
      <w:r>
        <w:t xml:space="preserve">Liczba głosów z zarejestrowanych akcji: 86.666 głosów </w:t>
      </w:r>
    </w:p>
    <w:p w14:paraId="4F0AFE2F" w14:textId="77777777" w:rsidR="00EC39B0" w:rsidRDefault="00EC39B0" w:rsidP="00EC39B0">
      <w:pPr>
        <w:jc w:val="both"/>
      </w:pPr>
      <w:r>
        <w:t xml:space="preserve">Udział głosów z zarejestrowanych akcji w liczbie głosów na Zwyczajnym Walnym Zgromadzeniu: 8,03% </w:t>
      </w:r>
    </w:p>
    <w:p w14:paraId="73C62C56" w14:textId="77777777" w:rsidR="00EC39B0" w:rsidRDefault="00EC39B0" w:rsidP="00EC39B0">
      <w:pPr>
        <w:jc w:val="both"/>
      </w:pPr>
      <w:r>
        <w:t xml:space="preserve">Udział głosów z zarejestrowanych akcji w ogólnej liczbie głosów: 6,89% </w:t>
      </w:r>
    </w:p>
    <w:p w14:paraId="149FC23A" w14:textId="77777777" w:rsidR="00EC39B0" w:rsidRDefault="00EC39B0" w:rsidP="00EC39B0">
      <w:pPr>
        <w:jc w:val="both"/>
      </w:pPr>
      <w:r>
        <w:t xml:space="preserve">7. Piotr </w:t>
      </w:r>
      <w:proofErr w:type="spellStart"/>
      <w:r>
        <w:t>Mularewicz</w:t>
      </w:r>
      <w:proofErr w:type="spellEnd"/>
      <w:r>
        <w:t xml:space="preserve"> </w:t>
      </w:r>
    </w:p>
    <w:p w14:paraId="4FEADC99" w14:textId="77777777" w:rsidR="00EC39B0" w:rsidRDefault="00EC39B0" w:rsidP="00EC39B0">
      <w:pPr>
        <w:jc w:val="both"/>
      </w:pPr>
      <w:r>
        <w:t xml:space="preserve">Liczba zarejestrowanych akcji na Zwyczajnym Walnym Zgromadzeniu: 60.000 akcji </w:t>
      </w:r>
    </w:p>
    <w:p w14:paraId="001DB5E6" w14:textId="77777777" w:rsidR="00EC39B0" w:rsidRDefault="00EC39B0" w:rsidP="00EC39B0">
      <w:pPr>
        <w:jc w:val="both"/>
      </w:pPr>
      <w:r>
        <w:t xml:space="preserve">Liczba głosów z zarejestrowanych akcji: 60.000 głosów </w:t>
      </w:r>
    </w:p>
    <w:p w14:paraId="0ED7E3A4" w14:textId="77777777" w:rsidR="00EC39B0" w:rsidRDefault="00EC39B0" w:rsidP="00EC39B0">
      <w:pPr>
        <w:jc w:val="both"/>
      </w:pPr>
      <w:r>
        <w:t xml:space="preserve">Udział głosów z zarejestrowanych akcji w liczbie głosów na Zwyczajnym Walnym Zgromadzeniu: 5,56% </w:t>
      </w:r>
    </w:p>
    <w:p w14:paraId="36D48387" w14:textId="0B44CF11" w:rsidR="00EC39B0" w:rsidRDefault="00EC39B0" w:rsidP="00EC39B0">
      <w:pPr>
        <w:jc w:val="both"/>
      </w:pPr>
      <w:r>
        <w:t>Udział głosów z zarejestrowanych akcji w ogólnej liczbie głosów: 4,77%</w:t>
      </w:r>
    </w:p>
    <w:p w14:paraId="5EFACB9F" w14:textId="3742EFD8" w:rsidR="009C79F3" w:rsidRDefault="00EC39B0" w:rsidP="00EC39B0">
      <w:pPr>
        <w:jc w:val="both"/>
      </w:pPr>
      <w:r w:rsidRPr="00EC39B0">
        <w:t xml:space="preserve">Akcjonariusze obecni na Zwyczajnym Walnym Zgromadzeniu </w:t>
      </w:r>
      <w:r w:rsidR="00004035">
        <w:t xml:space="preserve">reprezentowali łącznie liczbą </w:t>
      </w:r>
      <w:r w:rsidR="00004035" w:rsidRPr="00004035">
        <w:t>1</w:t>
      </w:r>
      <w:r w:rsidR="00004035">
        <w:t>.</w:t>
      </w:r>
      <w:r w:rsidR="00004035" w:rsidRPr="00004035">
        <w:t>079</w:t>
      </w:r>
      <w:r w:rsidR="00004035">
        <w:t>.</w:t>
      </w:r>
      <w:r w:rsidR="00004035" w:rsidRPr="00004035">
        <w:t>694</w:t>
      </w:r>
      <w:r w:rsidR="00004035">
        <w:t xml:space="preserve"> akcji</w:t>
      </w:r>
      <w:r w:rsidR="00004035" w:rsidRPr="00004035">
        <w:t xml:space="preserve"> </w:t>
      </w:r>
      <w:r w:rsidR="00004035">
        <w:t xml:space="preserve">i </w:t>
      </w:r>
      <w:r w:rsidRPr="00EC39B0">
        <w:t xml:space="preserve">dysponowali łącznie liczbą </w:t>
      </w:r>
      <w:r w:rsidR="00004035" w:rsidRPr="00004035">
        <w:t>1</w:t>
      </w:r>
      <w:r w:rsidR="00004035">
        <w:t>.</w:t>
      </w:r>
      <w:r w:rsidR="00004035" w:rsidRPr="00004035">
        <w:t>079</w:t>
      </w:r>
      <w:r w:rsidR="00004035">
        <w:t>.</w:t>
      </w:r>
      <w:r w:rsidR="00004035" w:rsidRPr="00004035">
        <w:t xml:space="preserve">694 </w:t>
      </w:r>
      <w:r w:rsidRPr="00EC39B0">
        <w:t xml:space="preserve">głosów. Ogólna liczba akcji wyemitowanych przez Emitenta wynosi </w:t>
      </w:r>
      <w:r w:rsidR="00004035" w:rsidRPr="00004035">
        <w:t>1</w:t>
      </w:r>
      <w:r w:rsidR="00004035">
        <w:t>.</w:t>
      </w:r>
      <w:r w:rsidR="00004035" w:rsidRPr="00004035">
        <w:t>258</w:t>
      </w:r>
      <w:r w:rsidR="00004035">
        <w:t>.</w:t>
      </w:r>
      <w:r w:rsidR="00004035" w:rsidRPr="00004035">
        <w:t>411</w:t>
      </w:r>
      <w:r w:rsidRPr="00EC39B0">
        <w:t xml:space="preserve">, zaś liczba głosów wynikająca z tych akcji wynosi </w:t>
      </w:r>
      <w:r w:rsidR="00004035" w:rsidRPr="00004035">
        <w:t>1</w:t>
      </w:r>
      <w:r w:rsidR="00004035">
        <w:t>.</w:t>
      </w:r>
      <w:r w:rsidR="00004035" w:rsidRPr="00004035">
        <w:t>258</w:t>
      </w:r>
      <w:r w:rsidR="00004035">
        <w:t>.</w:t>
      </w:r>
      <w:r w:rsidR="00004035" w:rsidRPr="00004035">
        <w:t>411</w:t>
      </w:r>
      <w:r w:rsidRPr="00EC39B0">
        <w:t>.</w:t>
      </w:r>
      <w:r w:rsidR="00F3405B">
        <w:t xml:space="preserve"> </w:t>
      </w:r>
    </w:p>
    <w:p w14:paraId="56626A94" w14:textId="77777777" w:rsidR="009C79F3" w:rsidRDefault="009C79F3" w:rsidP="00A54B96"/>
    <w:p w14:paraId="3AC258BE" w14:textId="6A48C5C0" w:rsidR="00A54B96" w:rsidRDefault="00A54B96" w:rsidP="00A54B96">
      <w:r w:rsidRPr="00EC39B0">
        <w:rPr>
          <w:b/>
          <w:bCs/>
        </w:rPr>
        <w:t xml:space="preserve">Podstawa prawna: </w:t>
      </w:r>
      <w:r w:rsidR="00B52A69" w:rsidRPr="00B52A69">
        <w:t xml:space="preserve">Art. </w:t>
      </w:r>
      <w:r w:rsidR="005B02B8" w:rsidRPr="005B02B8">
        <w:t>70 pkt 3 Ustawy o ofercie – WZA lista</w:t>
      </w:r>
      <w:bookmarkStart w:id="0" w:name="_GoBack"/>
      <w:bookmarkEnd w:id="0"/>
      <w:r w:rsidR="005B02B8" w:rsidRPr="005B02B8">
        <w:t xml:space="preserve"> powyżej 5 %</w:t>
      </w:r>
      <w:r w:rsidR="00B52A69" w:rsidRPr="00B52A69">
        <w:t>.</w:t>
      </w:r>
    </w:p>
    <w:p w14:paraId="4CD33522" w14:textId="77777777" w:rsidR="00A576D4" w:rsidRDefault="00A576D4" w:rsidP="00A54B96"/>
    <w:p w14:paraId="5DAA3776" w14:textId="77777777" w:rsidR="00A54B96" w:rsidRPr="00EC39B0" w:rsidRDefault="00A54B96" w:rsidP="00A54B96">
      <w:pPr>
        <w:rPr>
          <w:b/>
          <w:bCs/>
        </w:rPr>
      </w:pPr>
      <w:r w:rsidRPr="00EC39B0">
        <w:rPr>
          <w:b/>
          <w:bCs/>
        </w:rPr>
        <w:t>Osoby reprezentujące podmiot:</w:t>
      </w:r>
    </w:p>
    <w:p w14:paraId="661E8919" w14:textId="77777777" w:rsidR="00A54B96" w:rsidRDefault="00A54B96" w:rsidP="00A54B96">
      <w:r>
        <w:t xml:space="preserve">Mikołaj Małaczyński - Prezes Zarządu </w:t>
      </w:r>
    </w:p>
    <w:p w14:paraId="3C7E7F1D" w14:textId="77777777" w:rsidR="004D4DC2" w:rsidRDefault="00A54B96" w:rsidP="00A54B96">
      <w:r>
        <w:t>Mateusz Frukacz - Członek Zarządu</w:t>
      </w:r>
    </w:p>
    <w:sectPr w:rsidR="004D4DC2" w:rsidSect="004D4D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B96"/>
    <w:rsid w:val="00004035"/>
    <w:rsid w:val="000049F9"/>
    <w:rsid w:val="0003437C"/>
    <w:rsid w:val="00101B30"/>
    <w:rsid w:val="00104DB6"/>
    <w:rsid w:val="001051CE"/>
    <w:rsid w:val="00124F4C"/>
    <w:rsid w:val="00152C4F"/>
    <w:rsid w:val="00212B39"/>
    <w:rsid w:val="0024473F"/>
    <w:rsid w:val="002525AB"/>
    <w:rsid w:val="002E1648"/>
    <w:rsid w:val="00412242"/>
    <w:rsid w:val="004D4DC2"/>
    <w:rsid w:val="005242BD"/>
    <w:rsid w:val="00544774"/>
    <w:rsid w:val="005607A6"/>
    <w:rsid w:val="005B02B8"/>
    <w:rsid w:val="005F1D59"/>
    <w:rsid w:val="00600335"/>
    <w:rsid w:val="00603C34"/>
    <w:rsid w:val="00654AFD"/>
    <w:rsid w:val="006A5E5E"/>
    <w:rsid w:val="006E5319"/>
    <w:rsid w:val="0078146F"/>
    <w:rsid w:val="007F7B78"/>
    <w:rsid w:val="008369D9"/>
    <w:rsid w:val="00853195"/>
    <w:rsid w:val="00874711"/>
    <w:rsid w:val="008B794F"/>
    <w:rsid w:val="00911677"/>
    <w:rsid w:val="009521D9"/>
    <w:rsid w:val="00985F97"/>
    <w:rsid w:val="00992F1E"/>
    <w:rsid w:val="009C79F3"/>
    <w:rsid w:val="009E14A1"/>
    <w:rsid w:val="009F6D25"/>
    <w:rsid w:val="00A131E8"/>
    <w:rsid w:val="00A54B96"/>
    <w:rsid w:val="00A576D4"/>
    <w:rsid w:val="00A83FC8"/>
    <w:rsid w:val="00AD666A"/>
    <w:rsid w:val="00AF1904"/>
    <w:rsid w:val="00B44952"/>
    <w:rsid w:val="00B52A69"/>
    <w:rsid w:val="00BC3C3E"/>
    <w:rsid w:val="00C222B3"/>
    <w:rsid w:val="00C356CD"/>
    <w:rsid w:val="00C65BD4"/>
    <w:rsid w:val="00CD0DC8"/>
    <w:rsid w:val="00D01600"/>
    <w:rsid w:val="00D7558C"/>
    <w:rsid w:val="00D86041"/>
    <w:rsid w:val="00DF1CE8"/>
    <w:rsid w:val="00E50BB3"/>
    <w:rsid w:val="00E82A44"/>
    <w:rsid w:val="00EC39B0"/>
    <w:rsid w:val="00F23A5C"/>
    <w:rsid w:val="00F3405B"/>
    <w:rsid w:val="00F75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0C4BD"/>
  <w15:docId w15:val="{0F9BF605-3FD3-46DC-B965-69D32B109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16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52A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2A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5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50239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4948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1926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056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1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90652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6861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71910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90548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4246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1530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4419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2149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6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460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Andrzej Tabaka</cp:lastModifiedBy>
  <cp:revision>8</cp:revision>
  <cp:lastPrinted>2017-12-01T16:20:00Z</cp:lastPrinted>
  <dcterms:created xsi:type="dcterms:W3CDTF">2019-07-17T14:20:00Z</dcterms:created>
  <dcterms:modified xsi:type="dcterms:W3CDTF">2019-07-17T20:20:00Z</dcterms:modified>
</cp:coreProperties>
</file>